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A11" w:rsidRPr="00F413E5" w:rsidRDefault="00A45467" w:rsidP="00F413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3E5">
        <w:rPr>
          <w:rFonts w:ascii="Times New Roman" w:hAnsi="Times New Roman" w:cs="Times New Roman"/>
          <w:b/>
          <w:sz w:val="24"/>
          <w:szCs w:val="24"/>
        </w:rPr>
        <w:t xml:space="preserve">Scenariusz zajęć </w:t>
      </w:r>
      <w:r w:rsidR="00FD0213" w:rsidRPr="00F413E5">
        <w:rPr>
          <w:rFonts w:ascii="Times New Roman" w:hAnsi="Times New Roman" w:cs="Times New Roman"/>
          <w:b/>
          <w:sz w:val="24"/>
          <w:szCs w:val="24"/>
        </w:rPr>
        <w:t xml:space="preserve">do realizacji zajęć wychowawczych </w:t>
      </w:r>
      <w:r w:rsidR="00F413E5" w:rsidRPr="00F413E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FD0213" w:rsidRPr="00F413E5">
        <w:rPr>
          <w:rFonts w:ascii="Times New Roman" w:hAnsi="Times New Roman" w:cs="Times New Roman"/>
          <w:b/>
          <w:sz w:val="24"/>
          <w:szCs w:val="24"/>
        </w:rPr>
        <w:t>o charakterze edukacyjno-integracyjnym</w:t>
      </w:r>
    </w:p>
    <w:p w:rsidR="00FD0213" w:rsidRPr="00F413E5" w:rsidRDefault="00FD0213" w:rsidP="00F413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3E5">
        <w:rPr>
          <w:rFonts w:ascii="Times New Roman" w:hAnsi="Times New Roman" w:cs="Times New Roman"/>
          <w:b/>
          <w:sz w:val="24"/>
          <w:szCs w:val="24"/>
        </w:rPr>
        <w:t>Dolnośląski Zespół Szkół przy Wielospecjalistycznym Szpitalu w Miliczu</w:t>
      </w:r>
    </w:p>
    <w:p w:rsidR="00F413E5" w:rsidRPr="00F413E5" w:rsidRDefault="00F413E5" w:rsidP="00A4546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5467" w:rsidRPr="00F413E5" w:rsidRDefault="00F413E5" w:rsidP="00A45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Opracowanie: </w:t>
      </w:r>
      <w:r w:rsidR="00A45467" w:rsidRPr="00F413E5">
        <w:rPr>
          <w:rFonts w:ascii="Times New Roman" w:hAnsi="Times New Roman" w:cs="Times New Roman"/>
          <w:sz w:val="24"/>
          <w:szCs w:val="24"/>
        </w:rPr>
        <w:t>Natalia Richter-</w:t>
      </w:r>
      <w:proofErr w:type="spellStart"/>
      <w:r w:rsidR="00A45467" w:rsidRPr="00F413E5">
        <w:rPr>
          <w:rFonts w:ascii="Times New Roman" w:hAnsi="Times New Roman" w:cs="Times New Roman"/>
          <w:sz w:val="24"/>
          <w:szCs w:val="24"/>
        </w:rPr>
        <w:t>Mędziak</w:t>
      </w:r>
      <w:proofErr w:type="spellEnd"/>
    </w:p>
    <w:p w:rsidR="00A45467" w:rsidRPr="00F413E5" w:rsidRDefault="00A45467">
      <w:pPr>
        <w:rPr>
          <w:rFonts w:ascii="Times New Roman" w:hAnsi="Times New Roman" w:cs="Times New Roman"/>
          <w:sz w:val="24"/>
          <w:szCs w:val="24"/>
        </w:rPr>
      </w:pPr>
    </w:p>
    <w:p w:rsidR="00A45467" w:rsidRPr="00F413E5" w:rsidRDefault="00A45467">
      <w:pPr>
        <w:rPr>
          <w:rFonts w:ascii="Times New Roman" w:hAnsi="Times New Roman" w:cs="Times New Roman"/>
          <w:b/>
          <w:sz w:val="24"/>
          <w:szCs w:val="24"/>
        </w:rPr>
      </w:pPr>
      <w:r w:rsidRPr="00F413E5">
        <w:rPr>
          <w:rFonts w:ascii="Times New Roman" w:hAnsi="Times New Roman" w:cs="Times New Roman"/>
          <w:b/>
          <w:sz w:val="24"/>
          <w:szCs w:val="24"/>
        </w:rPr>
        <w:t>Temat: Przysłowia są mądrością narodów</w:t>
      </w:r>
    </w:p>
    <w:p w:rsidR="00A45467" w:rsidRPr="00F413E5" w:rsidRDefault="00A45467">
      <w:pPr>
        <w:rPr>
          <w:rFonts w:ascii="Times New Roman" w:hAnsi="Times New Roman" w:cs="Times New Roman"/>
          <w:b/>
          <w:sz w:val="24"/>
          <w:szCs w:val="24"/>
        </w:rPr>
      </w:pPr>
    </w:p>
    <w:p w:rsidR="00A45467" w:rsidRPr="00F413E5" w:rsidRDefault="00A45467" w:rsidP="00A4546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413E5">
        <w:rPr>
          <w:rFonts w:ascii="Times New Roman" w:hAnsi="Times New Roman" w:cs="Times New Roman"/>
          <w:b/>
          <w:sz w:val="24"/>
          <w:szCs w:val="24"/>
        </w:rPr>
        <w:t>Cele:</w:t>
      </w:r>
      <w:bookmarkStart w:id="0" w:name="_GoBack"/>
      <w:bookmarkEnd w:id="0"/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-integracja grupy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-rozładowanie napięcia emocjonalnego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-pokazanie swoich zdolności m.in.: aktorskich, plastycznych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-utrwalenie informacji na temat przysłów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-zapoznanie uczniów z popularnymi przysłowiami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45467" w:rsidRPr="00F413E5" w:rsidRDefault="00A45467" w:rsidP="00A4546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413E5">
        <w:rPr>
          <w:rFonts w:ascii="Times New Roman" w:hAnsi="Times New Roman" w:cs="Times New Roman"/>
          <w:b/>
          <w:sz w:val="24"/>
          <w:szCs w:val="24"/>
        </w:rPr>
        <w:t>Środki dydaktyczne: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-tablica interaktywna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-pisaki do tablicy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-tabela do zapisywania punktów podczas gry kalambury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 xml:space="preserve">-kartki z przysłowiami 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45467" w:rsidRPr="00F413E5" w:rsidRDefault="00A45467" w:rsidP="00A4546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413E5">
        <w:rPr>
          <w:rFonts w:ascii="Times New Roman" w:hAnsi="Times New Roman" w:cs="Times New Roman"/>
          <w:b/>
          <w:sz w:val="24"/>
          <w:szCs w:val="24"/>
        </w:rPr>
        <w:t>Przebieg zajęć: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 krótka dyskusja: co to są przysłowia? Co oznaczają słowa „ Przysłowia są wartością narodów”?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 xml:space="preserve">-poszukanie w internecie za pomocą tablicy informacji na temat przysłów: co to? Skąd się wzięły? 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-podział dzieci na 2 grupy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 xml:space="preserve">-gra w Kalambury: 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RUNDA 1: POKAZYWANIE przysłowia za pomocą pantomimy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RUNDA 2: RYSOWANIE na tablicy</w:t>
      </w:r>
      <w:r w:rsidR="00A926CF" w:rsidRPr="00F413E5">
        <w:rPr>
          <w:rFonts w:ascii="Times New Roman" w:hAnsi="Times New Roman" w:cs="Times New Roman"/>
          <w:sz w:val="24"/>
          <w:szCs w:val="24"/>
        </w:rPr>
        <w:t xml:space="preserve"> interaktywnej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RUNDA finałowa: Rysowanie lub pokazywanie- decyzja należy do uczestnika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Punktacja: za pokazanie/narysowanie przysłowia- punkt dla uczestnika. Jeśli uczestnik z drugiej drużyny odgadanie to drużyna ta otrzymuje 2 punkty.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-nagrodzenie wygranych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413E5">
        <w:rPr>
          <w:rFonts w:ascii="Times New Roman" w:hAnsi="Times New Roman" w:cs="Times New Roman"/>
          <w:sz w:val="24"/>
          <w:szCs w:val="24"/>
        </w:rPr>
        <w:t>-podsumowanie zajęć i informacji dotyczących przysłów.</w:t>
      </w: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45467" w:rsidRPr="00F413E5" w:rsidRDefault="00A45467" w:rsidP="00A4546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sectPr w:rsidR="00A45467" w:rsidRPr="00F41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A3E05"/>
    <w:multiLevelType w:val="hybridMultilevel"/>
    <w:tmpl w:val="EBD26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9235F"/>
    <w:multiLevelType w:val="hybridMultilevel"/>
    <w:tmpl w:val="862CE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467"/>
    <w:rsid w:val="00112A11"/>
    <w:rsid w:val="00A45467"/>
    <w:rsid w:val="00A926CF"/>
    <w:rsid w:val="00C41D61"/>
    <w:rsid w:val="00F413E5"/>
    <w:rsid w:val="00FD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54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5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Richter-Mędziak</dc:creator>
  <cp:lastModifiedBy>user</cp:lastModifiedBy>
  <cp:revision>2</cp:revision>
  <cp:lastPrinted>2020-01-30T10:15:00Z</cp:lastPrinted>
  <dcterms:created xsi:type="dcterms:W3CDTF">2020-01-30T10:17:00Z</dcterms:created>
  <dcterms:modified xsi:type="dcterms:W3CDTF">2020-01-30T10:17:00Z</dcterms:modified>
</cp:coreProperties>
</file>